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41" w:rsidRDefault="008377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772A">
        <w:rPr>
          <w:rFonts w:ascii="Times New Roman" w:hAnsi="Times New Roman"/>
          <w:b/>
          <w:sz w:val="36"/>
          <w:szCs w:val="36"/>
        </w:rPr>
        <w:t>Jednotné p</w:t>
      </w:r>
      <w:r w:rsidR="00DE6E1B" w:rsidRPr="0083772A">
        <w:rPr>
          <w:rFonts w:ascii="Times New Roman" w:hAnsi="Times New Roman"/>
          <w:b/>
          <w:sz w:val="36"/>
          <w:szCs w:val="36"/>
        </w:rPr>
        <w:t xml:space="preserve">ropozice </w:t>
      </w:r>
    </w:p>
    <w:p w:rsidR="00DE6E1B" w:rsidRPr="0083772A" w:rsidRDefault="008377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83772A">
        <w:rPr>
          <w:rFonts w:ascii="Times New Roman" w:hAnsi="Times New Roman"/>
          <w:b/>
          <w:sz w:val="36"/>
          <w:szCs w:val="36"/>
        </w:rPr>
        <w:t>ZAZPÍVEJ, SLAVÍČKU 2017</w:t>
      </w:r>
    </w:p>
    <w:p w:rsidR="00DE6E1B" w:rsidRPr="0083772A" w:rsidRDefault="0083772A" w:rsidP="00DE6E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772A">
        <w:rPr>
          <w:rFonts w:ascii="Times New Roman" w:hAnsi="Times New Roman"/>
          <w:sz w:val="36"/>
          <w:szCs w:val="36"/>
        </w:rPr>
        <w:t>a všech následných postupových přehlídek</w:t>
      </w:r>
    </w:p>
    <w:p w:rsidR="00BA029D" w:rsidRPr="009B4792" w:rsidRDefault="00BA029D" w:rsidP="00BA029D">
      <w:pPr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6F4341" w:rsidRDefault="006F4341" w:rsidP="0083772A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0C2E79" w:rsidRDefault="00A603B6" w:rsidP="0083772A">
      <w:pPr>
        <w:spacing w:after="0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9B4792">
        <w:rPr>
          <w:rFonts w:ascii="Times New Roman" w:hAnsi="Times New Roman"/>
          <w:sz w:val="20"/>
          <w:szCs w:val="20"/>
        </w:rPr>
        <w:t xml:space="preserve">Cílem všech </w:t>
      </w:r>
      <w:r w:rsidR="0039247E" w:rsidRPr="009B4792">
        <w:rPr>
          <w:rFonts w:ascii="Times New Roman" w:hAnsi="Times New Roman"/>
          <w:sz w:val="20"/>
          <w:szCs w:val="20"/>
        </w:rPr>
        <w:t>místních</w:t>
      </w:r>
      <w:r w:rsidR="0083772A">
        <w:rPr>
          <w:rFonts w:ascii="Times New Roman" w:hAnsi="Times New Roman"/>
          <w:sz w:val="20"/>
          <w:szCs w:val="20"/>
        </w:rPr>
        <w:t xml:space="preserve">, </w:t>
      </w:r>
      <w:r w:rsidR="0039247E" w:rsidRPr="009B4792">
        <w:rPr>
          <w:rFonts w:ascii="Times New Roman" w:hAnsi="Times New Roman"/>
          <w:sz w:val="20"/>
          <w:szCs w:val="20"/>
        </w:rPr>
        <w:t xml:space="preserve">regionálních </w:t>
      </w:r>
      <w:r w:rsidR="0083772A">
        <w:rPr>
          <w:rFonts w:ascii="Times New Roman" w:hAnsi="Times New Roman"/>
          <w:sz w:val="20"/>
          <w:szCs w:val="20"/>
        </w:rPr>
        <w:t xml:space="preserve">a nadregionálních </w:t>
      </w:r>
      <w:r w:rsidRPr="009B4792">
        <w:rPr>
          <w:rFonts w:ascii="Times New Roman" w:hAnsi="Times New Roman"/>
          <w:sz w:val="20"/>
          <w:szCs w:val="20"/>
        </w:rPr>
        <w:t xml:space="preserve">přehlídek a </w:t>
      </w:r>
      <w:r w:rsidRPr="009B4792">
        <w:rPr>
          <w:rFonts w:ascii="Times New Roman" w:hAnsi="Times New Roman"/>
          <w:bCs/>
          <w:sz w:val="20"/>
          <w:szCs w:val="20"/>
        </w:rPr>
        <w:t>soutěž</w:t>
      </w:r>
      <w:r w:rsidR="0083772A">
        <w:rPr>
          <w:rFonts w:ascii="Times New Roman" w:hAnsi="Times New Roman"/>
          <w:bCs/>
          <w:sz w:val="20"/>
          <w:szCs w:val="20"/>
        </w:rPr>
        <w:t xml:space="preserve">í </w:t>
      </w:r>
      <w:r w:rsidRPr="009B4792">
        <w:rPr>
          <w:rFonts w:ascii="Times New Roman" w:hAnsi="Times New Roman"/>
          <w:sz w:val="20"/>
          <w:szCs w:val="20"/>
        </w:rPr>
        <w:t>je po</w:t>
      </w:r>
      <w:r w:rsidR="00E109ED" w:rsidRPr="009B4792">
        <w:rPr>
          <w:rFonts w:ascii="Times New Roman" w:hAnsi="Times New Roman"/>
          <w:sz w:val="20"/>
          <w:szCs w:val="20"/>
        </w:rPr>
        <w:t xml:space="preserve">dpora přirozené </w:t>
      </w:r>
      <w:r w:rsidRPr="009B4792">
        <w:rPr>
          <w:rFonts w:ascii="Times New Roman" w:hAnsi="Times New Roman"/>
          <w:sz w:val="20"/>
          <w:szCs w:val="20"/>
        </w:rPr>
        <w:t xml:space="preserve">zpěvnosti mezi dětmi a mládeží </w:t>
      </w:r>
      <w:r w:rsidRPr="009B4792">
        <w:rPr>
          <w:rFonts w:ascii="Times New Roman" w:hAnsi="Times New Roman"/>
          <w:bCs/>
          <w:sz w:val="20"/>
          <w:szCs w:val="20"/>
        </w:rPr>
        <w:t>ve vztahu k lidové písni</w:t>
      </w:r>
      <w:r w:rsidR="0039247E" w:rsidRPr="009B4792">
        <w:rPr>
          <w:rFonts w:ascii="Times New Roman" w:hAnsi="Times New Roman"/>
          <w:bCs/>
          <w:sz w:val="20"/>
          <w:szCs w:val="20"/>
        </w:rPr>
        <w:t xml:space="preserve">, </w:t>
      </w:r>
      <w:r w:rsidR="00E109ED" w:rsidRPr="009B4792">
        <w:rPr>
          <w:rFonts w:ascii="Times New Roman" w:hAnsi="Times New Roman"/>
          <w:bCs/>
          <w:sz w:val="20"/>
          <w:szCs w:val="20"/>
        </w:rPr>
        <w:t xml:space="preserve">posílení jejich vlastní vědomé regionální  příslušnosti a </w:t>
      </w:r>
      <w:r w:rsidRPr="009B4792">
        <w:rPr>
          <w:rFonts w:ascii="Times New Roman" w:hAnsi="Times New Roman"/>
          <w:bCs/>
          <w:sz w:val="20"/>
          <w:szCs w:val="20"/>
        </w:rPr>
        <w:t xml:space="preserve">umožnění společného vystoupení dětí z různých </w:t>
      </w:r>
      <w:r w:rsidR="0039247E" w:rsidRPr="009B4792">
        <w:rPr>
          <w:rFonts w:ascii="Times New Roman" w:hAnsi="Times New Roman"/>
          <w:bCs/>
          <w:sz w:val="20"/>
          <w:szCs w:val="20"/>
        </w:rPr>
        <w:t>regionů Slovácka</w:t>
      </w:r>
      <w:r w:rsidRPr="009B4792">
        <w:rPr>
          <w:rFonts w:ascii="Times New Roman" w:hAnsi="Times New Roman"/>
          <w:bCs/>
          <w:sz w:val="20"/>
          <w:szCs w:val="20"/>
        </w:rPr>
        <w:t xml:space="preserve">.  </w:t>
      </w:r>
    </w:p>
    <w:p w:rsidR="000C2E79" w:rsidRDefault="000C2E79" w:rsidP="0083772A">
      <w:pPr>
        <w:spacing w:after="0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0C2E79" w:rsidRDefault="00E109ED" w:rsidP="0083772A">
      <w:pPr>
        <w:spacing w:after="0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9B4792">
        <w:rPr>
          <w:rFonts w:ascii="Times New Roman" w:hAnsi="Times New Roman"/>
          <w:bCs/>
          <w:sz w:val="20"/>
          <w:szCs w:val="20"/>
        </w:rPr>
        <w:t xml:space="preserve">Slovácko je </w:t>
      </w:r>
      <w:r w:rsidR="00E23491" w:rsidRPr="009B4792">
        <w:rPr>
          <w:rFonts w:ascii="Times New Roman" w:hAnsi="Times New Roman"/>
          <w:bCs/>
          <w:sz w:val="20"/>
          <w:szCs w:val="20"/>
        </w:rPr>
        <w:t xml:space="preserve"> a vždycky bylo</w:t>
      </w:r>
      <w:r w:rsidR="009B4792" w:rsidRPr="009B4792">
        <w:rPr>
          <w:rFonts w:ascii="Times New Roman" w:hAnsi="Times New Roman"/>
          <w:bCs/>
          <w:sz w:val="20"/>
          <w:szCs w:val="20"/>
        </w:rPr>
        <w:t xml:space="preserve"> </w:t>
      </w:r>
      <w:r w:rsidR="00080541" w:rsidRPr="009B4792">
        <w:rPr>
          <w:rFonts w:ascii="Times New Roman" w:hAnsi="Times New Roman"/>
          <w:bCs/>
          <w:sz w:val="20"/>
          <w:szCs w:val="20"/>
        </w:rPr>
        <w:t xml:space="preserve">– ve vztahu k lidové písni </w:t>
      </w:r>
      <w:r w:rsidR="00E23491" w:rsidRPr="009B4792">
        <w:rPr>
          <w:rFonts w:ascii="Times New Roman" w:hAnsi="Times New Roman"/>
          <w:bCs/>
          <w:sz w:val="20"/>
          <w:szCs w:val="20"/>
        </w:rPr>
        <w:t xml:space="preserve">- </w:t>
      </w:r>
      <w:r w:rsidRPr="009B4792">
        <w:rPr>
          <w:rFonts w:ascii="Times New Roman" w:hAnsi="Times New Roman"/>
          <w:bCs/>
          <w:sz w:val="20"/>
          <w:szCs w:val="20"/>
        </w:rPr>
        <w:t xml:space="preserve">historicky nejzpěvnějším  regionem. </w:t>
      </w:r>
      <w:r w:rsidR="00080541" w:rsidRPr="009B4792">
        <w:rPr>
          <w:rFonts w:ascii="Times New Roman" w:hAnsi="Times New Roman"/>
          <w:bCs/>
          <w:sz w:val="20"/>
          <w:szCs w:val="20"/>
        </w:rPr>
        <w:t xml:space="preserve"> Tady bylo zapsáno největší množství lidových písní, sem zajížděli  pro inspiraci naši největší</w:t>
      </w:r>
      <w:r w:rsidR="00B740AE" w:rsidRPr="009B4792">
        <w:rPr>
          <w:rFonts w:ascii="Times New Roman" w:hAnsi="Times New Roman"/>
          <w:bCs/>
          <w:sz w:val="20"/>
          <w:szCs w:val="20"/>
        </w:rPr>
        <w:t xml:space="preserve"> </w:t>
      </w:r>
      <w:r w:rsidR="00080541" w:rsidRPr="009B4792">
        <w:rPr>
          <w:rFonts w:ascii="Times New Roman" w:hAnsi="Times New Roman"/>
          <w:bCs/>
          <w:sz w:val="20"/>
          <w:szCs w:val="20"/>
        </w:rPr>
        <w:t xml:space="preserve"> hudební skladatelé, odtud pocházejí první  audiozáznamy  lidového zpěvu</w:t>
      </w:r>
      <w:r w:rsidR="0083772A">
        <w:rPr>
          <w:rFonts w:ascii="Times New Roman" w:hAnsi="Times New Roman"/>
          <w:bCs/>
          <w:sz w:val="20"/>
          <w:szCs w:val="20"/>
        </w:rPr>
        <w:t>. Ze</w:t>
      </w:r>
      <w:r w:rsidR="00080541" w:rsidRPr="009B4792">
        <w:rPr>
          <w:rFonts w:ascii="Times New Roman" w:hAnsi="Times New Roman"/>
          <w:bCs/>
          <w:sz w:val="20"/>
          <w:szCs w:val="20"/>
        </w:rPr>
        <w:t xml:space="preserve"> Slovácka vzešly</w:t>
      </w:r>
      <w:r w:rsidR="00B740AE" w:rsidRPr="009B4792">
        <w:rPr>
          <w:rFonts w:ascii="Times New Roman" w:hAnsi="Times New Roman"/>
          <w:bCs/>
          <w:sz w:val="20"/>
          <w:szCs w:val="20"/>
        </w:rPr>
        <w:t xml:space="preserve"> ikony lidových zpěváků</w:t>
      </w:r>
      <w:r w:rsidR="0083772A">
        <w:rPr>
          <w:rFonts w:ascii="Times New Roman" w:hAnsi="Times New Roman"/>
          <w:bCs/>
          <w:sz w:val="20"/>
          <w:szCs w:val="20"/>
        </w:rPr>
        <w:t>.</w:t>
      </w:r>
      <w:r w:rsidR="00080541" w:rsidRPr="009B4792">
        <w:rPr>
          <w:rFonts w:ascii="Times New Roman" w:hAnsi="Times New Roman"/>
          <w:bCs/>
          <w:sz w:val="20"/>
          <w:szCs w:val="20"/>
        </w:rPr>
        <w:t xml:space="preserve"> Zpěvnosti ovšem ubývá. Nezpívá se doma, </w:t>
      </w:r>
      <w:r w:rsidR="00BA029D" w:rsidRPr="009B4792">
        <w:rPr>
          <w:rFonts w:ascii="Times New Roman" w:hAnsi="Times New Roman"/>
          <w:bCs/>
          <w:sz w:val="20"/>
          <w:szCs w:val="20"/>
        </w:rPr>
        <w:t xml:space="preserve">udržení a rozvíjení </w:t>
      </w:r>
      <w:r w:rsidR="00080541" w:rsidRPr="009B4792">
        <w:rPr>
          <w:rFonts w:ascii="Times New Roman" w:hAnsi="Times New Roman"/>
          <w:bCs/>
          <w:sz w:val="20"/>
          <w:szCs w:val="20"/>
        </w:rPr>
        <w:t xml:space="preserve">dětské zpěvnosti  není </w:t>
      </w:r>
      <w:r w:rsidR="00E23491" w:rsidRPr="009B4792">
        <w:rPr>
          <w:rFonts w:ascii="Times New Roman" w:hAnsi="Times New Roman"/>
          <w:bCs/>
          <w:sz w:val="20"/>
          <w:szCs w:val="20"/>
        </w:rPr>
        <w:t xml:space="preserve"> zařazeno ani do školních osnov</w:t>
      </w:r>
      <w:r w:rsidR="0083772A">
        <w:rPr>
          <w:rFonts w:ascii="Times New Roman" w:hAnsi="Times New Roman"/>
          <w:bCs/>
          <w:sz w:val="20"/>
          <w:szCs w:val="20"/>
        </w:rPr>
        <w:t>.</w:t>
      </w:r>
    </w:p>
    <w:p w:rsidR="00BA029D" w:rsidRPr="009B4792" w:rsidRDefault="00080541" w:rsidP="0083772A">
      <w:pPr>
        <w:spacing w:after="0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9B4792">
        <w:rPr>
          <w:rFonts w:ascii="Times New Roman" w:hAnsi="Times New Roman"/>
          <w:bCs/>
          <w:sz w:val="20"/>
          <w:szCs w:val="20"/>
        </w:rPr>
        <w:t xml:space="preserve"> </w:t>
      </w:r>
    </w:p>
    <w:p w:rsidR="00A603B6" w:rsidRPr="009B4792" w:rsidRDefault="00080541" w:rsidP="0083772A">
      <w:pPr>
        <w:spacing w:after="0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9B4792">
        <w:rPr>
          <w:rFonts w:ascii="Times New Roman" w:hAnsi="Times New Roman"/>
          <w:bCs/>
          <w:sz w:val="20"/>
          <w:szCs w:val="20"/>
        </w:rPr>
        <w:t>Jednou z nemnoha možností ukázat a podpořit dětsk</w:t>
      </w:r>
      <w:r w:rsidR="00E23491" w:rsidRPr="009B4792">
        <w:rPr>
          <w:rFonts w:ascii="Times New Roman" w:hAnsi="Times New Roman"/>
          <w:bCs/>
          <w:sz w:val="20"/>
          <w:szCs w:val="20"/>
        </w:rPr>
        <w:t>é</w:t>
      </w:r>
      <w:r w:rsidRPr="009B4792">
        <w:rPr>
          <w:rFonts w:ascii="Times New Roman" w:hAnsi="Times New Roman"/>
          <w:bCs/>
          <w:sz w:val="20"/>
          <w:szCs w:val="20"/>
        </w:rPr>
        <w:t xml:space="preserve"> zpívání jsou soutěž</w:t>
      </w:r>
      <w:r w:rsidR="00E23491" w:rsidRPr="009B4792">
        <w:rPr>
          <w:rFonts w:ascii="Times New Roman" w:hAnsi="Times New Roman"/>
          <w:bCs/>
          <w:sz w:val="20"/>
          <w:szCs w:val="20"/>
        </w:rPr>
        <w:t>e č</w:t>
      </w:r>
      <w:r w:rsidRPr="009B4792">
        <w:rPr>
          <w:rFonts w:ascii="Times New Roman" w:hAnsi="Times New Roman"/>
          <w:bCs/>
          <w:sz w:val="20"/>
          <w:szCs w:val="20"/>
        </w:rPr>
        <w:t>i přehlídky</w:t>
      </w:r>
      <w:r w:rsidR="00E23491" w:rsidRPr="009B4792">
        <w:rPr>
          <w:rFonts w:ascii="Times New Roman" w:hAnsi="Times New Roman"/>
          <w:bCs/>
          <w:sz w:val="20"/>
          <w:szCs w:val="20"/>
        </w:rPr>
        <w:t xml:space="preserve">. </w:t>
      </w:r>
      <w:r w:rsidR="00BA029D" w:rsidRPr="009B4792">
        <w:rPr>
          <w:rFonts w:ascii="Times New Roman" w:hAnsi="Times New Roman"/>
          <w:bCs/>
          <w:sz w:val="20"/>
          <w:szCs w:val="20"/>
        </w:rPr>
        <w:t>V</w:t>
      </w:r>
      <w:r w:rsidR="00E23491" w:rsidRPr="009B4792">
        <w:rPr>
          <w:rFonts w:ascii="Times New Roman" w:hAnsi="Times New Roman"/>
          <w:bCs/>
          <w:sz w:val="20"/>
          <w:szCs w:val="20"/>
        </w:rPr>
        <w:t xml:space="preserve"> mnoha dět</w:t>
      </w:r>
      <w:r w:rsidR="00BA029D" w:rsidRPr="009B4792">
        <w:rPr>
          <w:rFonts w:ascii="Times New Roman" w:hAnsi="Times New Roman"/>
          <w:bCs/>
          <w:sz w:val="20"/>
          <w:szCs w:val="20"/>
        </w:rPr>
        <w:t>ech</w:t>
      </w:r>
      <w:r w:rsidR="00E23491" w:rsidRPr="009B4792">
        <w:rPr>
          <w:rFonts w:ascii="Times New Roman" w:hAnsi="Times New Roman"/>
          <w:bCs/>
          <w:sz w:val="20"/>
          <w:szCs w:val="20"/>
        </w:rPr>
        <w:t xml:space="preserve"> dokáží (kolikrát nečekaně) vzbudit </w:t>
      </w:r>
      <w:r w:rsidR="00BA029D" w:rsidRPr="009B4792">
        <w:rPr>
          <w:rFonts w:ascii="Times New Roman" w:hAnsi="Times New Roman"/>
          <w:bCs/>
          <w:sz w:val="20"/>
          <w:szCs w:val="20"/>
        </w:rPr>
        <w:t xml:space="preserve">trvalý </w:t>
      </w:r>
      <w:r w:rsidR="00E23491" w:rsidRPr="009B4792">
        <w:rPr>
          <w:rFonts w:ascii="Times New Roman" w:hAnsi="Times New Roman"/>
          <w:bCs/>
          <w:sz w:val="20"/>
          <w:szCs w:val="20"/>
        </w:rPr>
        <w:t xml:space="preserve">zájem o lidovou píseň, díky nim je možno rozpoznat </w:t>
      </w:r>
      <w:r w:rsidR="00BA029D" w:rsidRPr="009B4792">
        <w:rPr>
          <w:rFonts w:ascii="Times New Roman" w:hAnsi="Times New Roman"/>
          <w:bCs/>
          <w:sz w:val="20"/>
          <w:szCs w:val="20"/>
        </w:rPr>
        <w:t>či podpořit dětský</w:t>
      </w:r>
      <w:r w:rsidR="00E23491" w:rsidRPr="009B4792">
        <w:rPr>
          <w:rFonts w:ascii="Times New Roman" w:hAnsi="Times New Roman"/>
          <w:bCs/>
          <w:sz w:val="20"/>
          <w:szCs w:val="20"/>
        </w:rPr>
        <w:t xml:space="preserve"> pěvecký talent.</w:t>
      </w:r>
      <w:r w:rsidRPr="009B4792">
        <w:rPr>
          <w:rFonts w:ascii="Times New Roman" w:hAnsi="Times New Roman"/>
          <w:bCs/>
          <w:sz w:val="20"/>
          <w:szCs w:val="20"/>
        </w:rPr>
        <w:t xml:space="preserve"> </w:t>
      </w:r>
      <w:r w:rsidR="00E109ED" w:rsidRPr="009B4792">
        <w:rPr>
          <w:rFonts w:ascii="Times New Roman" w:hAnsi="Times New Roman"/>
          <w:bCs/>
          <w:sz w:val="20"/>
          <w:szCs w:val="20"/>
        </w:rPr>
        <w:t xml:space="preserve">Z potřeby </w:t>
      </w:r>
      <w:r w:rsidR="009B4792" w:rsidRPr="009B4792">
        <w:rPr>
          <w:rFonts w:ascii="Times New Roman" w:hAnsi="Times New Roman"/>
          <w:bCs/>
          <w:sz w:val="20"/>
          <w:szCs w:val="20"/>
        </w:rPr>
        <w:t>vytvořit jednotnou koncepci</w:t>
      </w:r>
      <w:r w:rsidR="00E23491" w:rsidRPr="009B4792">
        <w:rPr>
          <w:rFonts w:ascii="Times New Roman" w:hAnsi="Times New Roman"/>
          <w:bCs/>
          <w:sz w:val="20"/>
          <w:szCs w:val="20"/>
        </w:rPr>
        <w:t xml:space="preserve">, </w:t>
      </w:r>
      <w:r w:rsidR="00E109ED" w:rsidRPr="009B4792">
        <w:rPr>
          <w:rFonts w:ascii="Times New Roman" w:hAnsi="Times New Roman"/>
          <w:bCs/>
          <w:sz w:val="20"/>
          <w:szCs w:val="20"/>
        </w:rPr>
        <w:t xml:space="preserve">pravidla </w:t>
      </w:r>
      <w:r w:rsidR="00E23491" w:rsidRPr="009B4792">
        <w:rPr>
          <w:rFonts w:ascii="Times New Roman" w:hAnsi="Times New Roman"/>
          <w:bCs/>
          <w:sz w:val="20"/>
          <w:szCs w:val="20"/>
        </w:rPr>
        <w:t xml:space="preserve">a postupový klíč těchto soutěží </w:t>
      </w:r>
      <w:r w:rsidR="00E109ED" w:rsidRPr="009B4792">
        <w:rPr>
          <w:rFonts w:ascii="Times New Roman" w:hAnsi="Times New Roman"/>
          <w:bCs/>
          <w:sz w:val="20"/>
          <w:szCs w:val="20"/>
        </w:rPr>
        <w:t xml:space="preserve">se </w:t>
      </w:r>
      <w:r w:rsidR="00E23491" w:rsidRPr="009B4792">
        <w:rPr>
          <w:rFonts w:ascii="Times New Roman" w:hAnsi="Times New Roman"/>
          <w:bCs/>
          <w:sz w:val="20"/>
          <w:szCs w:val="20"/>
        </w:rPr>
        <w:t xml:space="preserve">jejich </w:t>
      </w:r>
      <w:r w:rsidR="00E109ED" w:rsidRPr="009B4792">
        <w:rPr>
          <w:rFonts w:ascii="Times New Roman" w:hAnsi="Times New Roman"/>
          <w:bCs/>
          <w:sz w:val="20"/>
          <w:szCs w:val="20"/>
        </w:rPr>
        <w:t xml:space="preserve">organizátoři a pořadatelé shodli na následujících </w:t>
      </w:r>
      <w:r w:rsidR="00E23491" w:rsidRPr="009B4792">
        <w:rPr>
          <w:rFonts w:ascii="Times New Roman" w:hAnsi="Times New Roman"/>
          <w:bCs/>
          <w:sz w:val="20"/>
          <w:szCs w:val="20"/>
        </w:rPr>
        <w:t xml:space="preserve">jednotných </w:t>
      </w:r>
      <w:r w:rsidR="00E109ED" w:rsidRPr="009B4792">
        <w:rPr>
          <w:rFonts w:ascii="Times New Roman" w:hAnsi="Times New Roman"/>
          <w:bCs/>
          <w:sz w:val="20"/>
          <w:szCs w:val="20"/>
        </w:rPr>
        <w:t>propozicích.</w:t>
      </w:r>
    </w:p>
    <w:p w:rsidR="00BA029D" w:rsidRPr="009B4792" w:rsidRDefault="00BA029D" w:rsidP="00A603B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926028" w:rsidRPr="009B4792" w:rsidRDefault="00926028" w:rsidP="00926028">
      <w:pPr>
        <w:pStyle w:val="Odstavecseseznamem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B4792">
        <w:rPr>
          <w:rFonts w:ascii="Times New Roman" w:hAnsi="Times New Roman"/>
          <w:b/>
          <w:bCs/>
          <w:sz w:val="20"/>
          <w:szCs w:val="20"/>
        </w:rPr>
        <w:t>Soutěž</w:t>
      </w:r>
      <w:r w:rsidR="00663428" w:rsidRPr="009B4792">
        <w:rPr>
          <w:rFonts w:ascii="Times New Roman" w:hAnsi="Times New Roman"/>
          <w:b/>
          <w:bCs/>
          <w:sz w:val="20"/>
          <w:szCs w:val="20"/>
        </w:rPr>
        <w:t xml:space="preserve"> v sólovém zpěvu</w:t>
      </w:r>
      <w:r w:rsidR="00663428" w:rsidRPr="009B4792">
        <w:rPr>
          <w:rFonts w:ascii="Times New Roman" w:hAnsi="Times New Roman"/>
          <w:b/>
          <w:sz w:val="20"/>
          <w:szCs w:val="20"/>
        </w:rPr>
        <w:t xml:space="preserve"> lidových písní </w:t>
      </w:r>
      <w:r w:rsidRPr="009B4792">
        <w:rPr>
          <w:rFonts w:ascii="Times New Roman" w:hAnsi="Times New Roman"/>
          <w:b/>
          <w:sz w:val="20"/>
          <w:szCs w:val="20"/>
        </w:rPr>
        <w:t>je určena pro</w:t>
      </w:r>
      <w:r w:rsidR="00663428" w:rsidRPr="009B4792">
        <w:rPr>
          <w:rFonts w:ascii="Times New Roman" w:hAnsi="Times New Roman"/>
          <w:b/>
          <w:bCs/>
          <w:sz w:val="20"/>
          <w:szCs w:val="20"/>
        </w:rPr>
        <w:t xml:space="preserve"> děti </w:t>
      </w:r>
      <w:r w:rsidR="00663428" w:rsidRPr="009B4792">
        <w:rPr>
          <w:rFonts w:ascii="Times New Roman" w:hAnsi="Times New Roman"/>
          <w:b/>
          <w:sz w:val="20"/>
          <w:szCs w:val="20"/>
        </w:rPr>
        <w:t>ve věku do 1</w:t>
      </w:r>
      <w:r w:rsidR="0083772A">
        <w:rPr>
          <w:rFonts w:ascii="Times New Roman" w:hAnsi="Times New Roman"/>
          <w:b/>
          <w:sz w:val="20"/>
          <w:szCs w:val="20"/>
        </w:rPr>
        <w:t>5</w:t>
      </w:r>
      <w:r w:rsidR="00663428" w:rsidRPr="009B4792">
        <w:rPr>
          <w:rFonts w:ascii="Times New Roman" w:hAnsi="Times New Roman"/>
          <w:b/>
          <w:sz w:val="20"/>
          <w:szCs w:val="20"/>
        </w:rPr>
        <w:t xml:space="preserve"> let.</w:t>
      </w:r>
      <w:r w:rsidR="00663428" w:rsidRPr="009B4792">
        <w:rPr>
          <w:rFonts w:ascii="Times New Roman" w:hAnsi="Times New Roman"/>
          <w:sz w:val="20"/>
          <w:szCs w:val="20"/>
        </w:rPr>
        <w:t xml:space="preserve"> </w:t>
      </w:r>
      <w:r w:rsidR="00663428" w:rsidRPr="009B4792">
        <w:rPr>
          <w:rFonts w:ascii="Times New Roman" w:hAnsi="Times New Roman"/>
          <w:bCs/>
          <w:sz w:val="20"/>
          <w:szCs w:val="20"/>
        </w:rPr>
        <w:t>Věkovým kritériem se rozumí věk účastníka dosažený v kalendářním roce konání soutěž</w:t>
      </w:r>
      <w:r w:rsidRPr="009B4792">
        <w:rPr>
          <w:rFonts w:ascii="Times New Roman" w:hAnsi="Times New Roman"/>
          <w:bCs/>
          <w:sz w:val="20"/>
          <w:szCs w:val="20"/>
        </w:rPr>
        <w:t>e/í.</w:t>
      </w:r>
    </w:p>
    <w:p w:rsidR="00926028" w:rsidRPr="009B4792" w:rsidRDefault="00075064" w:rsidP="00926028">
      <w:pPr>
        <w:pStyle w:val="Odstavecseseznamem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B4792">
        <w:rPr>
          <w:rFonts w:ascii="Times New Roman" w:hAnsi="Times New Roman"/>
          <w:b/>
          <w:sz w:val="20"/>
          <w:szCs w:val="20"/>
        </w:rPr>
        <w:t>Účastník</w:t>
      </w:r>
      <w:r w:rsidR="00926028" w:rsidRPr="009B4792">
        <w:rPr>
          <w:rFonts w:ascii="Times New Roman" w:hAnsi="Times New Roman"/>
          <w:b/>
          <w:sz w:val="20"/>
          <w:szCs w:val="20"/>
        </w:rPr>
        <w:t xml:space="preserve"> může soutěžit pouze za jeden region</w:t>
      </w:r>
      <w:r w:rsidRPr="009B4792">
        <w:rPr>
          <w:rFonts w:ascii="Times New Roman" w:hAnsi="Times New Roman"/>
          <w:b/>
          <w:sz w:val="20"/>
          <w:szCs w:val="20"/>
        </w:rPr>
        <w:t xml:space="preserve">. </w:t>
      </w:r>
      <w:r w:rsidR="00926028" w:rsidRPr="009B4792">
        <w:rPr>
          <w:rFonts w:ascii="Times New Roman" w:hAnsi="Times New Roman"/>
          <w:sz w:val="20"/>
          <w:szCs w:val="20"/>
        </w:rPr>
        <w:t xml:space="preserve">Zúčastnit se smí pouze jedné regionální soutěže. </w:t>
      </w:r>
    </w:p>
    <w:p w:rsidR="00075064" w:rsidRPr="009B4792" w:rsidRDefault="00075064" w:rsidP="00926028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9B4792">
        <w:rPr>
          <w:rFonts w:ascii="Times New Roman" w:hAnsi="Times New Roman"/>
          <w:b/>
          <w:sz w:val="20"/>
          <w:szCs w:val="20"/>
        </w:rPr>
        <w:t>Účastník se představí v kroji a s repertoárem regionu, ve kterém soutěží.</w:t>
      </w:r>
    </w:p>
    <w:p w:rsidR="0083772A" w:rsidRDefault="00663428" w:rsidP="00F12382">
      <w:pPr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</w:rPr>
      </w:pPr>
      <w:r w:rsidRPr="009B4792">
        <w:rPr>
          <w:rFonts w:ascii="Times New Roman" w:hAnsi="Times New Roman"/>
          <w:b/>
          <w:bCs/>
          <w:sz w:val="20"/>
          <w:szCs w:val="20"/>
        </w:rPr>
        <w:t xml:space="preserve">Každý účastník </w:t>
      </w:r>
      <w:r w:rsidR="0083772A">
        <w:rPr>
          <w:rFonts w:ascii="Times New Roman" w:hAnsi="Times New Roman"/>
          <w:b/>
          <w:bCs/>
          <w:sz w:val="20"/>
          <w:szCs w:val="20"/>
        </w:rPr>
        <w:t xml:space="preserve">přehlídky Zazpívej, Slavíčku 2017 </w:t>
      </w:r>
      <w:r w:rsidRPr="009B4792">
        <w:rPr>
          <w:rFonts w:ascii="Times New Roman" w:hAnsi="Times New Roman"/>
          <w:b/>
          <w:bCs/>
          <w:sz w:val="20"/>
          <w:szCs w:val="20"/>
        </w:rPr>
        <w:t xml:space="preserve">přednese </w:t>
      </w:r>
      <w:r w:rsidR="0083772A">
        <w:rPr>
          <w:rFonts w:ascii="Times New Roman" w:hAnsi="Times New Roman"/>
          <w:b/>
          <w:bCs/>
          <w:sz w:val="20"/>
          <w:szCs w:val="20"/>
        </w:rPr>
        <w:t xml:space="preserve">jednu lidovou píseň </w:t>
      </w:r>
      <w:r w:rsidRPr="009B4792">
        <w:rPr>
          <w:rFonts w:ascii="Times New Roman" w:hAnsi="Times New Roman"/>
          <w:b/>
          <w:bCs/>
          <w:sz w:val="20"/>
          <w:szCs w:val="20"/>
        </w:rPr>
        <w:t>z folklorního regionu, který reprezentuje</w:t>
      </w:r>
      <w:r w:rsidR="00BA029D" w:rsidRPr="009B4792">
        <w:rPr>
          <w:rFonts w:ascii="Times New Roman" w:hAnsi="Times New Roman"/>
          <w:b/>
          <w:bCs/>
          <w:sz w:val="20"/>
          <w:szCs w:val="20"/>
        </w:rPr>
        <w:t xml:space="preserve">. </w:t>
      </w:r>
    </w:p>
    <w:p w:rsidR="0083772A" w:rsidRPr="006F4341" w:rsidRDefault="0083772A" w:rsidP="00F12382">
      <w:pPr>
        <w:numPr>
          <w:ilvl w:val="0"/>
          <w:numId w:val="1"/>
        </w:numPr>
        <w:rPr>
          <w:rFonts w:ascii="Times New Roman" w:hAnsi="Times New Roman"/>
          <w:bCs/>
          <w:sz w:val="20"/>
          <w:szCs w:val="20"/>
        </w:rPr>
      </w:pPr>
      <w:r w:rsidRPr="006F4341">
        <w:rPr>
          <w:rFonts w:ascii="Times New Roman" w:hAnsi="Times New Roman"/>
          <w:bCs/>
          <w:sz w:val="20"/>
          <w:szCs w:val="20"/>
        </w:rPr>
        <w:t xml:space="preserve">Na následných postupových přehlídkách </w:t>
      </w:r>
      <w:r w:rsidRPr="006F4341">
        <w:rPr>
          <w:rFonts w:ascii="Times New Roman" w:hAnsi="Times New Roman"/>
          <w:bCs/>
          <w:sz w:val="20"/>
          <w:szCs w:val="20"/>
          <w:u w:val="single"/>
        </w:rPr>
        <w:t>dětí ve věku 10-15</w:t>
      </w:r>
      <w:r w:rsidRPr="006F4341">
        <w:rPr>
          <w:rFonts w:ascii="Times New Roman" w:hAnsi="Times New Roman"/>
          <w:bCs/>
          <w:sz w:val="20"/>
          <w:szCs w:val="20"/>
        </w:rPr>
        <w:t xml:space="preserve"> let budou vyžadovány dvě lidové písně. </w:t>
      </w:r>
      <w:r w:rsidR="00BA029D" w:rsidRPr="006F4341">
        <w:rPr>
          <w:rFonts w:ascii="Times New Roman" w:hAnsi="Times New Roman"/>
          <w:bCs/>
          <w:sz w:val="20"/>
          <w:szCs w:val="20"/>
        </w:rPr>
        <w:t>J</w:t>
      </w:r>
      <w:r w:rsidR="00075064" w:rsidRPr="006F4341">
        <w:rPr>
          <w:rFonts w:ascii="Times New Roman" w:hAnsi="Times New Roman"/>
          <w:bCs/>
          <w:sz w:val="20"/>
          <w:szCs w:val="20"/>
        </w:rPr>
        <w:t>edn</w:t>
      </w:r>
      <w:r w:rsidRPr="006F4341">
        <w:rPr>
          <w:rFonts w:ascii="Times New Roman" w:hAnsi="Times New Roman"/>
          <w:bCs/>
          <w:sz w:val="20"/>
          <w:szCs w:val="20"/>
        </w:rPr>
        <w:t>a</w:t>
      </w:r>
      <w:r w:rsidR="00075064" w:rsidRPr="006F4341">
        <w:rPr>
          <w:rFonts w:ascii="Times New Roman" w:hAnsi="Times New Roman"/>
          <w:bCs/>
          <w:sz w:val="20"/>
          <w:szCs w:val="20"/>
        </w:rPr>
        <w:t xml:space="preserve"> sólově bez doprovodu (</w:t>
      </w:r>
      <w:r w:rsidR="00075064" w:rsidRPr="006F4341">
        <w:rPr>
          <w:rFonts w:ascii="Times New Roman" w:hAnsi="Times New Roman"/>
          <w:bCs/>
          <w:sz w:val="20"/>
          <w:szCs w:val="20"/>
          <w:lang w:val="en-US"/>
        </w:rPr>
        <w:t>à</w:t>
      </w:r>
      <w:r w:rsidR="00075064" w:rsidRPr="006F4341">
        <w:rPr>
          <w:rFonts w:ascii="Times New Roman" w:hAnsi="Times New Roman"/>
          <w:bCs/>
          <w:sz w:val="20"/>
          <w:szCs w:val="20"/>
        </w:rPr>
        <w:t xml:space="preserve"> capella), druh</w:t>
      </w:r>
      <w:r w:rsidRPr="006F4341">
        <w:rPr>
          <w:rFonts w:ascii="Times New Roman" w:hAnsi="Times New Roman"/>
          <w:bCs/>
          <w:sz w:val="20"/>
          <w:szCs w:val="20"/>
        </w:rPr>
        <w:t>á</w:t>
      </w:r>
      <w:r w:rsidR="00075064" w:rsidRPr="006F4341">
        <w:rPr>
          <w:rFonts w:ascii="Times New Roman" w:hAnsi="Times New Roman"/>
          <w:bCs/>
          <w:sz w:val="20"/>
          <w:szCs w:val="20"/>
        </w:rPr>
        <w:t xml:space="preserve"> s doprovodem cimbálové muziky.  </w:t>
      </w:r>
    </w:p>
    <w:p w:rsidR="0083772A" w:rsidRPr="006F4341" w:rsidRDefault="0083772A" w:rsidP="0083772A">
      <w:pPr>
        <w:numPr>
          <w:ilvl w:val="0"/>
          <w:numId w:val="1"/>
        </w:numPr>
        <w:rPr>
          <w:rFonts w:ascii="Times New Roman" w:hAnsi="Times New Roman"/>
          <w:bCs/>
          <w:sz w:val="20"/>
          <w:szCs w:val="20"/>
        </w:rPr>
      </w:pPr>
      <w:r w:rsidRPr="006F4341">
        <w:rPr>
          <w:rFonts w:ascii="Times New Roman" w:hAnsi="Times New Roman"/>
          <w:bCs/>
          <w:sz w:val="20"/>
          <w:szCs w:val="20"/>
        </w:rPr>
        <w:t>Na následné</w:t>
      </w:r>
      <w:r w:rsidRPr="006F4341">
        <w:rPr>
          <w:rFonts w:ascii="Times New Roman" w:hAnsi="Times New Roman"/>
          <w:bCs/>
          <w:sz w:val="20"/>
          <w:szCs w:val="20"/>
        </w:rPr>
        <w:t xml:space="preserve"> postupov</w:t>
      </w:r>
      <w:r w:rsidRPr="006F4341">
        <w:rPr>
          <w:rFonts w:ascii="Times New Roman" w:hAnsi="Times New Roman"/>
          <w:bCs/>
          <w:sz w:val="20"/>
          <w:szCs w:val="20"/>
        </w:rPr>
        <w:t>é</w:t>
      </w:r>
      <w:r w:rsidRPr="006F4341">
        <w:rPr>
          <w:rFonts w:ascii="Times New Roman" w:hAnsi="Times New Roman"/>
          <w:bCs/>
          <w:sz w:val="20"/>
          <w:szCs w:val="20"/>
        </w:rPr>
        <w:t xml:space="preserve"> přehlíd</w:t>
      </w:r>
      <w:r w:rsidRPr="006F4341">
        <w:rPr>
          <w:rFonts w:ascii="Times New Roman" w:hAnsi="Times New Roman"/>
          <w:bCs/>
          <w:sz w:val="20"/>
          <w:szCs w:val="20"/>
        </w:rPr>
        <w:t>ce</w:t>
      </w:r>
      <w:r w:rsidR="006F4341" w:rsidRPr="006F4341">
        <w:rPr>
          <w:rFonts w:ascii="Times New Roman" w:hAnsi="Times New Roman"/>
          <w:bCs/>
          <w:sz w:val="20"/>
          <w:szCs w:val="20"/>
        </w:rPr>
        <w:t xml:space="preserve"> (Zpěváček Slovácka 2017)</w:t>
      </w:r>
      <w:r w:rsidRPr="006F4341">
        <w:rPr>
          <w:rFonts w:ascii="Times New Roman" w:hAnsi="Times New Roman"/>
          <w:bCs/>
          <w:sz w:val="20"/>
          <w:szCs w:val="20"/>
        </w:rPr>
        <w:t xml:space="preserve"> </w:t>
      </w:r>
      <w:r w:rsidRPr="006F4341">
        <w:rPr>
          <w:rFonts w:ascii="Times New Roman" w:hAnsi="Times New Roman"/>
          <w:bCs/>
          <w:sz w:val="20"/>
          <w:szCs w:val="20"/>
          <w:u w:val="single"/>
        </w:rPr>
        <w:t>dětí ve věku</w:t>
      </w:r>
      <w:r w:rsidRPr="006F4341">
        <w:rPr>
          <w:rFonts w:ascii="Times New Roman" w:hAnsi="Times New Roman"/>
          <w:bCs/>
          <w:sz w:val="20"/>
          <w:szCs w:val="20"/>
          <w:u w:val="single"/>
        </w:rPr>
        <w:t xml:space="preserve"> do 10 </w:t>
      </w:r>
      <w:r w:rsidRPr="006F4341">
        <w:rPr>
          <w:rFonts w:ascii="Times New Roman" w:hAnsi="Times New Roman"/>
          <w:bCs/>
          <w:sz w:val="20"/>
          <w:szCs w:val="20"/>
          <w:u w:val="single"/>
        </w:rPr>
        <w:t>let</w:t>
      </w:r>
      <w:r w:rsidRPr="006F4341">
        <w:rPr>
          <w:rFonts w:ascii="Times New Roman" w:hAnsi="Times New Roman"/>
          <w:bCs/>
          <w:sz w:val="20"/>
          <w:szCs w:val="20"/>
        </w:rPr>
        <w:t xml:space="preserve"> bud</w:t>
      </w:r>
      <w:r w:rsidR="006F4341" w:rsidRPr="006F4341">
        <w:rPr>
          <w:rFonts w:ascii="Times New Roman" w:hAnsi="Times New Roman"/>
          <w:bCs/>
          <w:sz w:val="20"/>
          <w:szCs w:val="20"/>
        </w:rPr>
        <w:t>e</w:t>
      </w:r>
      <w:r w:rsidRPr="006F4341">
        <w:rPr>
          <w:rFonts w:ascii="Times New Roman" w:hAnsi="Times New Roman"/>
          <w:bCs/>
          <w:sz w:val="20"/>
          <w:szCs w:val="20"/>
        </w:rPr>
        <w:t xml:space="preserve"> vyžadován</w:t>
      </w:r>
      <w:r w:rsidR="006F4341" w:rsidRPr="006F4341">
        <w:rPr>
          <w:rFonts w:ascii="Times New Roman" w:hAnsi="Times New Roman"/>
          <w:bCs/>
          <w:sz w:val="20"/>
          <w:szCs w:val="20"/>
        </w:rPr>
        <w:t>a stále jen</w:t>
      </w:r>
      <w:r w:rsidRPr="006F4341">
        <w:rPr>
          <w:rFonts w:ascii="Times New Roman" w:hAnsi="Times New Roman"/>
          <w:bCs/>
          <w:sz w:val="20"/>
          <w:szCs w:val="20"/>
        </w:rPr>
        <w:t xml:space="preserve"> </w:t>
      </w:r>
      <w:r w:rsidR="006F4341" w:rsidRPr="006F4341">
        <w:rPr>
          <w:rFonts w:ascii="Times New Roman" w:hAnsi="Times New Roman"/>
          <w:bCs/>
          <w:sz w:val="20"/>
          <w:szCs w:val="20"/>
        </w:rPr>
        <w:t>jedna lidová píseň</w:t>
      </w:r>
      <w:r w:rsidRPr="006F4341">
        <w:rPr>
          <w:rFonts w:ascii="Times New Roman" w:hAnsi="Times New Roman"/>
          <w:bCs/>
          <w:sz w:val="20"/>
          <w:szCs w:val="20"/>
        </w:rPr>
        <w:t xml:space="preserve"> s doprovodem cimbálové muziky.  </w:t>
      </w:r>
    </w:p>
    <w:p w:rsidR="00F12382" w:rsidRPr="009B4792" w:rsidRDefault="00F12382" w:rsidP="00F12382">
      <w:pPr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</w:rPr>
      </w:pPr>
      <w:r w:rsidRPr="009B4792">
        <w:rPr>
          <w:rFonts w:ascii="Times New Roman" w:hAnsi="Times New Roman"/>
          <w:b/>
          <w:bCs/>
          <w:sz w:val="20"/>
          <w:szCs w:val="20"/>
        </w:rPr>
        <w:t xml:space="preserve">Není přípustné soutěžit s komponovanou sérií písní (více </w:t>
      </w:r>
      <w:r w:rsidR="00075064" w:rsidRPr="009B4792">
        <w:rPr>
          <w:rFonts w:ascii="Times New Roman" w:hAnsi="Times New Roman"/>
          <w:b/>
          <w:bCs/>
          <w:sz w:val="20"/>
          <w:szCs w:val="20"/>
        </w:rPr>
        <w:t>než</w:t>
      </w:r>
      <w:r w:rsidRPr="009B4792">
        <w:rPr>
          <w:rFonts w:ascii="Times New Roman" w:hAnsi="Times New Roman"/>
          <w:b/>
          <w:bCs/>
          <w:sz w:val="20"/>
          <w:szCs w:val="20"/>
        </w:rPr>
        <w:t xml:space="preserve"> jedna píseň v sadě).</w:t>
      </w:r>
    </w:p>
    <w:p w:rsidR="00E37F92" w:rsidRPr="0083772A" w:rsidRDefault="00E37F92" w:rsidP="0083772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</w:rPr>
      </w:pPr>
      <w:r w:rsidRPr="0083772A">
        <w:rPr>
          <w:rFonts w:ascii="Times New Roman" w:hAnsi="Times New Roman"/>
          <w:b/>
          <w:bCs/>
          <w:sz w:val="20"/>
          <w:szCs w:val="20"/>
        </w:rPr>
        <w:t>Výkony soutěžících posoudí odborná porota, a to podle následujících kritérií:</w:t>
      </w:r>
    </w:p>
    <w:p w:rsidR="00E37F92" w:rsidRPr="009B4792" w:rsidRDefault="00E37F92" w:rsidP="006F4341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/>
          <w:sz w:val="20"/>
          <w:szCs w:val="20"/>
        </w:rPr>
      </w:pPr>
      <w:r w:rsidRPr="009B4792">
        <w:rPr>
          <w:rFonts w:ascii="Times New Roman" w:hAnsi="Times New Roman"/>
          <w:sz w:val="20"/>
          <w:szCs w:val="20"/>
        </w:rPr>
        <w:t>obecná hudební kvalita výkonu /intonace, rytmus, frázování, dynamika, výslovnost textu/</w:t>
      </w:r>
    </w:p>
    <w:p w:rsidR="00E37F92" w:rsidRPr="009B4792" w:rsidRDefault="00E37F92" w:rsidP="006F4341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/>
          <w:sz w:val="20"/>
          <w:szCs w:val="20"/>
        </w:rPr>
      </w:pPr>
      <w:r w:rsidRPr="009B4792">
        <w:rPr>
          <w:rFonts w:ascii="Times New Roman" w:hAnsi="Times New Roman"/>
          <w:sz w:val="20"/>
          <w:szCs w:val="20"/>
        </w:rPr>
        <w:t xml:space="preserve">obecná pěvecká kvalita výkonu /výběr tóniny, práce s hlasovým rozsahem a </w:t>
      </w:r>
      <w:proofErr w:type="spellStart"/>
      <w:r w:rsidR="00880D3E" w:rsidRPr="009B4792">
        <w:rPr>
          <w:rFonts w:ascii="Times New Roman" w:hAnsi="Times New Roman"/>
          <w:sz w:val="20"/>
          <w:szCs w:val="20"/>
        </w:rPr>
        <w:t>t</w:t>
      </w:r>
      <w:r w:rsidRPr="009B4792">
        <w:rPr>
          <w:rFonts w:ascii="Times New Roman" w:hAnsi="Times New Roman"/>
          <w:sz w:val="20"/>
          <w:szCs w:val="20"/>
        </w:rPr>
        <w:t>embrem</w:t>
      </w:r>
      <w:proofErr w:type="spellEnd"/>
      <w:r w:rsidRPr="009B4792">
        <w:rPr>
          <w:rFonts w:ascii="Times New Roman" w:hAnsi="Times New Roman"/>
          <w:sz w:val="20"/>
          <w:szCs w:val="20"/>
        </w:rPr>
        <w:t>/</w:t>
      </w:r>
    </w:p>
    <w:p w:rsidR="00880D3E" w:rsidRPr="009B4792" w:rsidRDefault="00E37F92" w:rsidP="006F4341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/>
          <w:sz w:val="20"/>
          <w:szCs w:val="20"/>
        </w:rPr>
      </w:pPr>
      <w:r w:rsidRPr="009B4792">
        <w:rPr>
          <w:rFonts w:ascii="Times New Roman" w:hAnsi="Times New Roman"/>
          <w:sz w:val="20"/>
          <w:szCs w:val="20"/>
        </w:rPr>
        <w:t>regionální a stylová čistota výkonu /</w:t>
      </w:r>
      <w:r w:rsidRPr="009B4792">
        <w:rPr>
          <w:rFonts w:ascii="Times New Roman" w:hAnsi="Times New Roman"/>
          <w:bCs/>
          <w:sz w:val="20"/>
          <w:szCs w:val="20"/>
        </w:rPr>
        <w:t>výběr písně a stylové zvládnutí jejího charakteru, správná výslovnost příslušného nářečí, přiměřená volba písně k věku interpreta/</w:t>
      </w:r>
    </w:p>
    <w:p w:rsidR="00E37F92" w:rsidRPr="009B4792" w:rsidRDefault="00880D3E" w:rsidP="006F4341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/>
          <w:sz w:val="20"/>
          <w:szCs w:val="20"/>
        </w:rPr>
      </w:pPr>
      <w:r w:rsidRPr="009B4792">
        <w:rPr>
          <w:rFonts w:ascii="Times New Roman" w:hAnsi="Times New Roman"/>
          <w:sz w:val="20"/>
          <w:szCs w:val="20"/>
        </w:rPr>
        <w:t>c</w:t>
      </w:r>
      <w:r w:rsidR="00E37F92" w:rsidRPr="009B4792">
        <w:rPr>
          <w:rFonts w:ascii="Times New Roman" w:hAnsi="Times New Roman"/>
          <w:sz w:val="20"/>
          <w:szCs w:val="20"/>
        </w:rPr>
        <w:t xml:space="preserve">elkový hudební projev a emocionální náboj výkonu </w:t>
      </w:r>
    </w:p>
    <w:p w:rsidR="00880D3E" w:rsidRPr="009B4792" w:rsidRDefault="00880D3E" w:rsidP="006F4341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/>
          <w:sz w:val="20"/>
          <w:szCs w:val="20"/>
        </w:rPr>
      </w:pPr>
      <w:r w:rsidRPr="009B4792">
        <w:rPr>
          <w:rFonts w:ascii="Times New Roman" w:hAnsi="Times New Roman"/>
          <w:sz w:val="20"/>
          <w:szCs w:val="20"/>
        </w:rPr>
        <w:t>spolupráce s doprovodnou muzikou</w:t>
      </w:r>
    </w:p>
    <w:p w:rsidR="00880D3E" w:rsidRPr="009B4792" w:rsidRDefault="00880D3E" w:rsidP="00880D3E">
      <w:pPr>
        <w:pStyle w:val="Odstavecseseznamem"/>
        <w:spacing w:before="240"/>
        <w:ind w:left="1470"/>
        <w:rPr>
          <w:rFonts w:ascii="Times New Roman" w:hAnsi="Times New Roman"/>
          <w:sz w:val="20"/>
          <w:szCs w:val="20"/>
        </w:rPr>
      </w:pPr>
    </w:p>
    <w:p w:rsidR="00880D3E" w:rsidRDefault="00880D3E" w:rsidP="00880D3E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bCs/>
          <w:sz w:val="20"/>
          <w:szCs w:val="20"/>
        </w:rPr>
      </w:pPr>
      <w:r w:rsidRPr="009B4792">
        <w:rPr>
          <w:rFonts w:ascii="Times New Roman" w:hAnsi="Times New Roman"/>
          <w:b/>
          <w:sz w:val="20"/>
          <w:szCs w:val="20"/>
        </w:rPr>
        <w:t xml:space="preserve">Na základě </w:t>
      </w:r>
      <w:r w:rsidRPr="009B4792">
        <w:rPr>
          <w:rFonts w:ascii="Times New Roman" w:hAnsi="Times New Roman"/>
          <w:b/>
          <w:bCs/>
          <w:sz w:val="20"/>
          <w:szCs w:val="20"/>
        </w:rPr>
        <w:t xml:space="preserve">hodnocení </w:t>
      </w:r>
      <w:proofErr w:type="gramStart"/>
      <w:r w:rsidRPr="009B4792">
        <w:rPr>
          <w:rFonts w:ascii="Times New Roman" w:hAnsi="Times New Roman"/>
          <w:b/>
          <w:bCs/>
          <w:sz w:val="20"/>
          <w:szCs w:val="20"/>
        </w:rPr>
        <w:t xml:space="preserve">výkonů v </w:t>
      </w:r>
      <w:r w:rsidR="0083772A">
        <w:rPr>
          <w:rFonts w:ascii="Times New Roman" w:hAnsi="Times New Roman"/>
          <w:b/>
          <w:bCs/>
          <w:sz w:val="20"/>
          <w:szCs w:val="20"/>
        </w:rPr>
        <w:t>Zazpívej</w:t>
      </w:r>
      <w:proofErr w:type="gramEnd"/>
      <w:r w:rsidR="0083772A">
        <w:rPr>
          <w:rFonts w:ascii="Times New Roman" w:hAnsi="Times New Roman"/>
          <w:b/>
          <w:bCs/>
          <w:sz w:val="20"/>
          <w:szCs w:val="20"/>
        </w:rPr>
        <w:t xml:space="preserve">, Slavíčku 2017 </w:t>
      </w:r>
      <w:r w:rsidRPr="009B4792">
        <w:rPr>
          <w:rFonts w:ascii="Times New Roman" w:hAnsi="Times New Roman"/>
          <w:b/>
          <w:bCs/>
          <w:sz w:val="20"/>
          <w:szCs w:val="20"/>
        </w:rPr>
        <w:t>vyber</w:t>
      </w:r>
      <w:r w:rsidR="0083772A">
        <w:rPr>
          <w:rFonts w:ascii="Times New Roman" w:hAnsi="Times New Roman"/>
          <w:b/>
          <w:bCs/>
          <w:sz w:val="20"/>
          <w:szCs w:val="20"/>
        </w:rPr>
        <w:t>e</w:t>
      </w:r>
      <w:r w:rsidRPr="009B4792">
        <w:rPr>
          <w:rFonts w:ascii="Times New Roman" w:hAnsi="Times New Roman"/>
          <w:b/>
          <w:bCs/>
          <w:sz w:val="20"/>
          <w:szCs w:val="20"/>
        </w:rPr>
        <w:t xml:space="preserve"> odborn</w:t>
      </w:r>
      <w:r w:rsidR="0083772A">
        <w:rPr>
          <w:rFonts w:ascii="Times New Roman" w:hAnsi="Times New Roman"/>
          <w:b/>
          <w:bCs/>
          <w:sz w:val="20"/>
          <w:szCs w:val="20"/>
        </w:rPr>
        <w:t>á</w:t>
      </w:r>
      <w:r w:rsidRPr="009B4792">
        <w:rPr>
          <w:rFonts w:ascii="Times New Roman" w:hAnsi="Times New Roman"/>
          <w:b/>
          <w:bCs/>
          <w:sz w:val="20"/>
          <w:szCs w:val="20"/>
        </w:rPr>
        <w:t xml:space="preserve"> porot</w:t>
      </w:r>
      <w:r w:rsidR="0083772A">
        <w:rPr>
          <w:rFonts w:ascii="Times New Roman" w:hAnsi="Times New Roman"/>
          <w:b/>
          <w:bCs/>
          <w:sz w:val="20"/>
          <w:szCs w:val="20"/>
        </w:rPr>
        <w:t>a</w:t>
      </w:r>
      <w:r w:rsidRPr="009B4792">
        <w:rPr>
          <w:rFonts w:ascii="Times New Roman" w:hAnsi="Times New Roman"/>
          <w:b/>
          <w:bCs/>
          <w:sz w:val="20"/>
          <w:szCs w:val="20"/>
        </w:rPr>
        <w:t xml:space="preserve"> stanovený počet účastníků (bez stanovení pořadí)</w:t>
      </w:r>
      <w:r w:rsidR="00A603B6" w:rsidRPr="009B4792">
        <w:rPr>
          <w:rFonts w:ascii="Times New Roman" w:hAnsi="Times New Roman"/>
          <w:b/>
          <w:bCs/>
          <w:sz w:val="20"/>
          <w:szCs w:val="20"/>
        </w:rPr>
        <w:t>,</w:t>
      </w:r>
      <w:r w:rsidRPr="009B4792">
        <w:rPr>
          <w:rFonts w:ascii="Times New Roman" w:hAnsi="Times New Roman"/>
          <w:b/>
          <w:bCs/>
          <w:sz w:val="20"/>
          <w:szCs w:val="20"/>
        </w:rPr>
        <w:t xml:space="preserve"> postupujících do soutěže Zpěváček Slovácka</w:t>
      </w:r>
      <w:r w:rsidR="0083772A">
        <w:rPr>
          <w:rFonts w:ascii="Times New Roman" w:hAnsi="Times New Roman"/>
          <w:b/>
          <w:bCs/>
          <w:sz w:val="20"/>
          <w:szCs w:val="20"/>
        </w:rPr>
        <w:t xml:space="preserve"> 2017</w:t>
      </w:r>
      <w:r w:rsidRPr="009B4792">
        <w:rPr>
          <w:rFonts w:ascii="Times New Roman" w:hAnsi="Times New Roman"/>
          <w:b/>
          <w:bCs/>
          <w:sz w:val="20"/>
          <w:szCs w:val="20"/>
        </w:rPr>
        <w:t xml:space="preserve"> (viz příloha).</w:t>
      </w:r>
    </w:p>
    <w:p w:rsidR="0083772A" w:rsidRPr="0083772A" w:rsidRDefault="0083772A" w:rsidP="0083772A">
      <w:pPr>
        <w:pStyle w:val="Odstavecseseznamem"/>
        <w:rPr>
          <w:rFonts w:ascii="Times New Roman" w:hAnsi="Times New Roman"/>
          <w:b/>
          <w:bCs/>
          <w:sz w:val="20"/>
          <w:szCs w:val="20"/>
        </w:rPr>
      </w:pPr>
    </w:p>
    <w:p w:rsidR="00A603B6" w:rsidRPr="009B4792" w:rsidRDefault="00880D3E" w:rsidP="000C2E79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bCs/>
          <w:sz w:val="20"/>
          <w:szCs w:val="20"/>
        </w:rPr>
      </w:pPr>
      <w:r w:rsidRPr="009B4792">
        <w:rPr>
          <w:rFonts w:ascii="Times New Roman" w:hAnsi="Times New Roman"/>
          <w:b/>
          <w:sz w:val="20"/>
          <w:szCs w:val="20"/>
        </w:rPr>
        <w:t xml:space="preserve">Na základě </w:t>
      </w:r>
      <w:r w:rsidRPr="009B4792">
        <w:rPr>
          <w:rFonts w:ascii="Times New Roman" w:hAnsi="Times New Roman"/>
          <w:b/>
          <w:bCs/>
          <w:sz w:val="20"/>
          <w:szCs w:val="20"/>
        </w:rPr>
        <w:t xml:space="preserve">hodnocení výkonů soutěže Zpěváček Slovácka </w:t>
      </w:r>
      <w:r w:rsidR="0083772A">
        <w:rPr>
          <w:rFonts w:ascii="Times New Roman" w:hAnsi="Times New Roman"/>
          <w:b/>
          <w:bCs/>
          <w:sz w:val="20"/>
          <w:szCs w:val="20"/>
        </w:rPr>
        <w:t xml:space="preserve">2017 </w:t>
      </w:r>
      <w:r w:rsidRPr="009B4792">
        <w:rPr>
          <w:rFonts w:ascii="Times New Roman" w:hAnsi="Times New Roman"/>
          <w:b/>
          <w:bCs/>
          <w:sz w:val="20"/>
          <w:szCs w:val="20"/>
        </w:rPr>
        <w:t>vybere odborná porota stanovený počet účastníků (bez stanovení pořadí)</w:t>
      </w:r>
      <w:r w:rsidR="00A603B6" w:rsidRPr="009B4792">
        <w:rPr>
          <w:rFonts w:ascii="Times New Roman" w:hAnsi="Times New Roman"/>
          <w:b/>
          <w:bCs/>
          <w:sz w:val="20"/>
          <w:szCs w:val="20"/>
        </w:rPr>
        <w:t>,</w:t>
      </w:r>
      <w:r w:rsidRPr="009B4792">
        <w:rPr>
          <w:rFonts w:ascii="Times New Roman" w:hAnsi="Times New Roman"/>
          <w:b/>
          <w:bCs/>
          <w:sz w:val="20"/>
          <w:szCs w:val="20"/>
        </w:rPr>
        <w:t xml:space="preserve"> postupujících do soutěže Zpěváček </w:t>
      </w:r>
      <w:r w:rsidR="00A603B6" w:rsidRPr="009B4792">
        <w:rPr>
          <w:rFonts w:ascii="Times New Roman" w:hAnsi="Times New Roman"/>
          <w:b/>
          <w:bCs/>
          <w:sz w:val="20"/>
          <w:szCs w:val="20"/>
        </w:rPr>
        <w:t xml:space="preserve">Moravy a </w:t>
      </w:r>
      <w:r w:rsidRPr="009B4792">
        <w:rPr>
          <w:rFonts w:ascii="Times New Roman" w:hAnsi="Times New Roman"/>
          <w:b/>
          <w:bCs/>
          <w:sz w:val="20"/>
          <w:szCs w:val="20"/>
        </w:rPr>
        <w:t>Sl</w:t>
      </w:r>
      <w:r w:rsidR="00A603B6" w:rsidRPr="009B4792">
        <w:rPr>
          <w:rFonts w:ascii="Times New Roman" w:hAnsi="Times New Roman"/>
          <w:b/>
          <w:bCs/>
          <w:sz w:val="20"/>
          <w:szCs w:val="20"/>
        </w:rPr>
        <w:t>ezska</w:t>
      </w:r>
      <w:r w:rsidR="009B4792" w:rsidRPr="009B4792">
        <w:rPr>
          <w:rFonts w:ascii="Times New Roman" w:hAnsi="Times New Roman"/>
          <w:b/>
          <w:bCs/>
          <w:sz w:val="20"/>
          <w:szCs w:val="20"/>
        </w:rPr>
        <w:t>.</w:t>
      </w:r>
    </w:p>
    <w:p w:rsidR="0083772A" w:rsidRPr="0083772A" w:rsidRDefault="00E37F92" w:rsidP="0083772A">
      <w:pPr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</w:rPr>
      </w:pPr>
      <w:r w:rsidRPr="009B4792">
        <w:rPr>
          <w:rFonts w:ascii="Times New Roman" w:hAnsi="Times New Roman"/>
          <w:b/>
          <w:bCs/>
          <w:sz w:val="20"/>
          <w:szCs w:val="20"/>
        </w:rPr>
        <w:t xml:space="preserve">Místní/regionální kola proběhnou nejpozději do poloviny </w:t>
      </w:r>
      <w:r w:rsidR="0083772A">
        <w:rPr>
          <w:rFonts w:ascii="Times New Roman" w:hAnsi="Times New Roman"/>
          <w:b/>
          <w:bCs/>
          <w:sz w:val="20"/>
          <w:szCs w:val="20"/>
        </w:rPr>
        <w:t>března 2017.</w:t>
      </w:r>
    </w:p>
    <w:sectPr w:rsidR="0083772A" w:rsidRPr="0083772A" w:rsidSect="009B4AED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0E5"/>
    <w:multiLevelType w:val="hybridMultilevel"/>
    <w:tmpl w:val="05CCC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2ED4"/>
    <w:multiLevelType w:val="hybridMultilevel"/>
    <w:tmpl w:val="51242BC2"/>
    <w:lvl w:ilvl="0" w:tplc="0405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34752496"/>
    <w:multiLevelType w:val="hybridMultilevel"/>
    <w:tmpl w:val="6FB6FEE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3430BC"/>
    <w:multiLevelType w:val="hybridMultilevel"/>
    <w:tmpl w:val="6158C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B63A3"/>
    <w:multiLevelType w:val="hybridMultilevel"/>
    <w:tmpl w:val="72CC7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77"/>
    <w:rsid w:val="00075064"/>
    <w:rsid w:val="00080541"/>
    <w:rsid w:val="00087224"/>
    <w:rsid w:val="000C2E79"/>
    <w:rsid w:val="0027069F"/>
    <w:rsid w:val="002A4A11"/>
    <w:rsid w:val="0039247E"/>
    <w:rsid w:val="00462022"/>
    <w:rsid w:val="00493A07"/>
    <w:rsid w:val="00541738"/>
    <w:rsid w:val="00574783"/>
    <w:rsid w:val="0058425D"/>
    <w:rsid w:val="00663428"/>
    <w:rsid w:val="006C3AE8"/>
    <w:rsid w:val="006E6932"/>
    <w:rsid w:val="006F4341"/>
    <w:rsid w:val="007C29D1"/>
    <w:rsid w:val="0083772A"/>
    <w:rsid w:val="00880D3E"/>
    <w:rsid w:val="00883394"/>
    <w:rsid w:val="008B6636"/>
    <w:rsid w:val="00926028"/>
    <w:rsid w:val="009B4792"/>
    <w:rsid w:val="009B4AED"/>
    <w:rsid w:val="00A36A6A"/>
    <w:rsid w:val="00A603B6"/>
    <w:rsid w:val="00B1442C"/>
    <w:rsid w:val="00B1783E"/>
    <w:rsid w:val="00B740AE"/>
    <w:rsid w:val="00BA029D"/>
    <w:rsid w:val="00C5474E"/>
    <w:rsid w:val="00D00237"/>
    <w:rsid w:val="00D510BF"/>
    <w:rsid w:val="00D86756"/>
    <w:rsid w:val="00DE6E1B"/>
    <w:rsid w:val="00E109ED"/>
    <w:rsid w:val="00E153D9"/>
    <w:rsid w:val="00E23491"/>
    <w:rsid w:val="00E37F92"/>
    <w:rsid w:val="00E87577"/>
    <w:rsid w:val="00E95347"/>
    <w:rsid w:val="00ED0A26"/>
    <w:rsid w:val="00F12382"/>
    <w:rsid w:val="00F6423A"/>
    <w:rsid w:val="00FB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8A5CE9"/>
  <w15:docId w15:val="{6E8F0087-A06C-474E-8F62-2F1410AB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39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83394"/>
  </w:style>
  <w:style w:type="character" w:customStyle="1" w:styleId="CharChar">
    <w:name w:val="Char Char"/>
    <w:basedOn w:val="Standardnpsmoodstavce1"/>
    <w:rsid w:val="00883394"/>
    <w:rPr>
      <w:rFonts w:ascii="Courier New" w:eastAsia="Times New Roman" w:hAnsi="Courier New" w:cs="Courier New"/>
      <w:sz w:val="20"/>
      <w:szCs w:val="20"/>
    </w:rPr>
  </w:style>
  <w:style w:type="character" w:customStyle="1" w:styleId="Odrky">
    <w:name w:val="Odrážky"/>
    <w:rsid w:val="00883394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8833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883394"/>
    <w:pPr>
      <w:spacing w:after="120"/>
    </w:pPr>
  </w:style>
  <w:style w:type="paragraph" w:styleId="Seznam">
    <w:name w:val="List"/>
    <w:basedOn w:val="Zkladntext"/>
    <w:rsid w:val="00883394"/>
    <w:rPr>
      <w:rFonts w:cs="Mangal"/>
    </w:rPr>
  </w:style>
  <w:style w:type="paragraph" w:customStyle="1" w:styleId="Popisek">
    <w:name w:val="Popisek"/>
    <w:basedOn w:val="Normln"/>
    <w:rsid w:val="008833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83394"/>
    <w:pPr>
      <w:suppressLineNumbers/>
    </w:pPr>
    <w:rPr>
      <w:rFonts w:cs="Mangal"/>
    </w:rPr>
  </w:style>
  <w:style w:type="paragraph" w:styleId="FormtovanvHTML">
    <w:name w:val="HTML Preformatted"/>
    <w:basedOn w:val="Normln"/>
    <w:rsid w:val="00883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Obsahtabulky">
    <w:name w:val="Obsah tabulky"/>
    <w:basedOn w:val="Normln"/>
    <w:rsid w:val="00883394"/>
    <w:pPr>
      <w:suppressLineNumbers/>
    </w:pPr>
  </w:style>
  <w:style w:type="paragraph" w:customStyle="1" w:styleId="Nadpistabulky">
    <w:name w:val="Nadpis tabulky"/>
    <w:basedOn w:val="Obsahtabulky"/>
    <w:rsid w:val="00883394"/>
    <w:pPr>
      <w:jc w:val="center"/>
    </w:pPr>
    <w:rPr>
      <w:b/>
      <w:bCs/>
    </w:rPr>
  </w:style>
  <w:style w:type="character" w:styleId="Siln">
    <w:name w:val="Strong"/>
    <w:basedOn w:val="Standardnpsmoodstavce"/>
    <w:uiPriority w:val="22"/>
    <w:qFormat/>
    <w:rsid w:val="006E6932"/>
    <w:rPr>
      <w:b/>
      <w:bCs/>
    </w:rPr>
  </w:style>
  <w:style w:type="paragraph" w:styleId="Odstavecseseznamem">
    <w:name w:val="List Paragraph"/>
    <w:basedOn w:val="Normln"/>
    <w:uiPriority w:val="34"/>
    <w:qFormat/>
    <w:rsid w:val="00926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B67D7-75D9-41A9-86F8-E7EFBE4E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Zpěváček Moravy a Slezska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Zpěváček Moravy a Slezska</dc:title>
  <dc:creator>SPF v Brně</dc:creator>
  <cp:lastModifiedBy>fa</cp:lastModifiedBy>
  <cp:revision>2</cp:revision>
  <cp:lastPrinted>1900-12-31T23:00:00Z</cp:lastPrinted>
  <dcterms:created xsi:type="dcterms:W3CDTF">2016-12-12T17:29:00Z</dcterms:created>
  <dcterms:modified xsi:type="dcterms:W3CDTF">2016-12-12T17:29:00Z</dcterms:modified>
</cp:coreProperties>
</file>